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9C2" w14:textId="77777777" w:rsidR="00BD6C0C" w:rsidRPr="00E73DA1" w:rsidRDefault="0091444D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PPG Minutes</w:t>
      </w:r>
    </w:p>
    <w:p w14:paraId="05FEBAC6" w14:textId="78384AD5" w:rsidR="00BD6C0C" w:rsidRDefault="00A13872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Monday</w:t>
      </w:r>
      <w:r w:rsidR="00BD6C0C">
        <w:rPr>
          <w:rFonts w:ascii="Segoe UI" w:hAnsi="Segoe UI" w:cs="Segoe UI"/>
        </w:rPr>
        <w:t xml:space="preserve"> </w:t>
      </w:r>
      <w:r w:rsidR="00E56A94">
        <w:rPr>
          <w:rFonts w:ascii="Segoe UI" w:hAnsi="Segoe UI" w:cs="Segoe UI"/>
        </w:rPr>
        <w:t>2</w:t>
      </w:r>
      <w:r w:rsidR="0073160E">
        <w:rPr>
          <w:rFonts w:ascii="Segoe UI" w:hAnsi="Segoe UI" w:cs="Segoe UI"/>
        </w:rPr>
        <w:t>9</w:t>
      </w:r>
      <w:r w:rsidR="00E56A94" w:rsidRPr="00E56A94">
        <w:rPr>
          <w:rFonts w:ascii="Segoe UI" w:hAnsi="Segoe UI" w:cs="Segoe UI"/>
          <w:vertAlign w:val="superscript"/>
        </w:rPr>
        <w:t>th</w:t>
      </w:r>
      <w:r w:rsidR="00E56A94">
        <w:rPr>
          <w:rFonts w:ascii="Segoe UI" w:hAnsi="Segoe UI" w:cs="Segoe UI"/>
        </w:rPr>
        <w:t xml:space="preserve"> </w:t>
      </w:r>
      <w:r w:rsidR="0073160E">
        <w:rPr>
          <w:rFonts w:ascii="Segoe UI" w:hAnsi="Segoe UI" w:cs="Segoe UI"/>
        </w:rPr>
        <w:t>July</w:t>
      </w:r>
      <w:r w:rsidR="00E56A94">
        <w:rPr>
          <w:rFonts w:ascii="Segoe UI" w:hAnsi="Segoe UI" w:cs="Segoe UI"/>
        </w:rPr>
        <w:t xml:space="preserve"> 2024</w:t>
      </w:r>
      <w:r w:rsidR="009467D9">
        <w:rPr>
          <w:rFonts w:ascii="Segoe UI" w:hAnsi="Segoe UI" w:cs="Segoe UI"/>
        </w:rPr>
        <w:t xml:space="preserve"> </w:t>
      </w:r>
    </w:p>
    <w:p w14:paraId="184FE040" w14:textId="48B7EF22" w:rsidR="00BD6C0C" w:rsidRDefault="00E56A94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15.00</w:t>
      </w:r>
    </w:p>
    <w:p w14:paraId="4B5AB211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Ballards Walk Surgery</w:t>
      </w:r>
    </w:p>
    <w:p w14:paraId="716E2691" w14:textId="77777777" w:rsidR="00007F38" w:rsidRDefault="00007F38"/>
    <w:tbl>
      <w:tblPr>
        <w:tblpPr w:leftFromText="180" w:rightFromText="180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5448"/>
      </w:tblGrid>
      <w:tr w:rsidR="00BD6C0C" w:rsidRPr="006D5DAD" w14:paraId="1F84A1ED" w14:textId="77777777" w:rsidTr="00BD6C0C">
        <w:tc>
          <w:tcPr>
            <w:tcW w:w="2376" w:type="dxa"/>
            <w:shd w:val="clear" w:color="auto" w:fill="C2D69B"/>
          </w:tcPr>
          <w:p w14:paraId="29CA7433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Attendee</w:t>
            </w:r>
          </w:p>
        </w:tc>
        <w:tc>
          <w:tcPr>
            <w:tcW w:w="1418" w:type="dxa"/>
            <w:shd w:val="clear" w:color="auto" w:fill="C2D69B"/>
          </w:tcPr>
          <w:p w14:paraId="56D8952E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C2D69B"/>
          </w:tcPr>
          <w:p w14:paraId="4DDFD895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</w:tr>
      <w:tr w:rsidR="00BD6C0C" w:rsidRPr="006D5DAD" w14:paraId="4F792864" w14:textId="77777777" w:rsidTr="00BD6C0C">
        <w:tc>
          <w:tcPr>
            <w:tcW w:w="2376" w:type="dxa"/>
            <w:shd w:val="clear" w:color="auto" w:fill="auto"/>
          </w:tcPr>
          <w:p w14:paraId="3E44B3C0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Jackie Mellia</w:t>
            </w:r>
          </w:p>
        </w:tc>
        <w:tc>
          <w:tcPr>
            <w:tcW w:w="1418" w:type="dxa"/>
            <w:shd w:val="clear" w:color="auto" w:fill="auto"/>
          </w:tcPr>
          <w:p w14:paraId="6CB09E7F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PM</w:t>
            </w:r>
          </w:p>
        </w:tc>
        <w:tc>
          <w:tcPr>
            <w:tcW w:w="5448" w:type="dxa"/>
            <w:shd w:val="clear" w:color="auto" w:fill="auto"/>
          </w:tcPr>
          <w:p w14:paraId="4EBD4E7E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Ballards Walk Surgery</w:t>
            </w:r>
          </w:p>
        </w:tc>
      </w:tr>
      <w:tr w:rsidR="00BD6C0C" w:rsidRPr="006D5DAD" w14:paraId="51647AEB" w14:textId="77777777" w:rsidTr="00BD6C0C">
        <w:tc>
          <w:tcPr>
            <w:tcW w:w="2376" w:type="dxa"/>
            <w:shd w:val="clear" w:color="auto" w:fill="auto"/>
          </w:tcPr>
          <w:p w14:paraId="760F5E64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Karen Gooding</w:t>
            </w:r>
          </w:p>
        </w:tc>
        <w:tc>
          <w:tcPr>
            <w:tcW w:w="1418" w:type="dxa"/>
            <w:shd w:val="clear" w:color="auto" w:fill="auto"/>
          </w:tcPr>
          <w:p w14:paraId="46A508E8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44537962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BD6C0C" w:rsidRPr="006D5DAD" w14:paraId="6957759B" w14:textId="77777777" w:rsidTr="00BD6C0C">
        <w:tc>
          <w:tcPr>
            <w:tcW w:w="2376" w:type="dxa"/>
            <w:shd w:val="clear" w:color="auto" w:fill="auto"/>
          </w:tcPr>
          <w:p w14:paraId="16CC6CCE" w14:textId="63467692" w:rsidR="00BD6C0C" w:rsidRPr="006D5DAD" w:rsidRDefault="00E56A94" w:rsidP="009D397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Gill Hooker</w:t>
            </w:r>
          </w:p>
        </w:tc>
        <w:tc>
          <w:tcPr>
            <w:tcW w:w="1418" w:type="dxa"/>
            <w:shd w:val="clear" w:color="auto" w:fill="auto"/>
          </w:tcPr>
          <w:p w14:paraId="3B76CFBC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580C4247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BD6C0C" w:rsidRPr="006D5DAD" w14:paraId="142870FF" w14:textId="77777777" w:rsidTr="00BD6C0C">
        <w:tc>
          <w:tcPr>
            <w:tcW w:w="2376" w:type="dxa"/>
            <w:shd w:val="clear" w:color="auto" w:fill="auto"/>
          </w:tcPr>
          <w:p w14:paraId="5B47B704" w14:textId="3586C9EF" w:rsidR="00BD6C0C" w:rsidRPr="006D5DAD" w:rsidRDefault="0073160E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Michael Bennett</w:t>
            </w:r>
          </w:p>
        </w:tc>
        <w:tc>
          <w:tcPr>
            <w:tcW w:w="1418" w:type="dxa"/>
            <w:shd w:val="clear" w:color="auto" w:fill="auto"/>
          </w:tcPr>
          <w:p w14:paraId="6944EA05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13D2AC4B" w14:textId="4FE03A3F" w:rsidR="00BD6C0C" w:rsidRPr="006D5DAD" w:rsidRDefault="0073160E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891797" w:rsidRPr="006D5DAD" w14:paraId="3D5B5E2B" w14:textId="77777777" w:rsidTr="00BD6C0C">
        <w:tc>
          <w:tcPr>
            <w:tcW w:w="2376" w:type="dxa"/>
            <w:shd w:val="clear" w:color="auto" w:fill="auto"/>
          </w:tcPr>
          <w:p w14:paraId="1B454AE1" w14:textId="3659D2F4" w:rsidR="00891797" w:rsidRDefault="0089179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Pam Korosec</w:t>
            </w:r>
          </w:p>
        </w:tc>
        <w:tc>
          <w:tcPr>
            <w:tcW w:w="1418" w:type="dxa"/>
            <w:shd w:val="clear" w:color="auto" w:fill="auto"/>
          </w:tcPr>
          <w:p w14:paraId="4C564D23" w14:textId="77777777" w:rsidR="00891797" w:rsidRPr="006D5DAD" w:rsidRDefault="0089179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25DA28C9" w14:textId="75070734" w:rsidR="00891797" w:rsidRDefault="0089179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891797" w:rsidRPr="006D5DAD" w14:paraId="151D92CC" w14:textId="77777777" w:rsidTr="00BD6C0C">
        <w:tc>
          <w:tcPr>
            <w:tcW w:w="2376" w:type="dxa"/>
            <w:shd w:val="clear" w:color="auto" w:fill="auto"/>
          </w:tcPr>
          <w:p w14:paraId="35814234" w14:textId="5F37269F" w:rsidR="00891797" w:rsidRDefault="0089179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Franco Korosec</w:t>
            </w:r>
          </w:p>
        </w:tc>
        <w:tc>
          <w:tcPr>
            <w:tcW w:w="1418" w:type="dxa"/>
            <w:shd w:val="clear" w:color="auto" w:fill="auto"/>
          </w:tcPr>
          <w:p w14:paraId="3AD5A2C7" w14:textId="77777777" w:rsidR="00891797" w:rsidRPr="006D5DAD" w:rsidRDefault="0089179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</w:tcPr>
          <w:p w14:paraId="30D276A0" w14:textId="405CD673" w:rsidR="00891797" w:rsidRDefault="0089179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</w:tbl>
    <w:p w14:paraId="60364A6A" w14:textId="77777777" w:rsidR="00BD6C0C" w:rsidRDefault="00BD6C0C"/>
    <w:p w14:paraId="1DD1A8EA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0F49DBC6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1F80E857" w14:textId="77777777" w:rsidR="00BD6C0C" w:rsidRDefault="00BD6C0C" w:rsidP="00BD6C0C">
      <w:pPr>
        <w:pStyle w:val="NoSpacing"/>
        <w:rPr>
          <w:rFonts w:ascii="Segoe UI" w:hAnsi="Segoe UI" w:cs="Segoe UI"/>
        </w:rPr>
      </w:pPr>
    </w:p>
    <w:p w14:paraId="2F5E07EE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45630363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tbl>
      <w:tblPr>
        <w:tblpPr w:leftFromText="180" w:rightFromText="180" w:vertAnchor="page" w:horzAnchor="margin" w:tblpXSpec="center" w:tblpY="7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1075"/>
        <w:gridCol w:w="3156"/>
      </w:tblGrid>
      <w:tr w:rsidR="008038B8" w:rsidRPr="006D5DAD" w14:paraId="4B961AE5" w14:textId="77777777" w:rsidTr="008038B8">
        <w:trPr>
          <w:trHeight w:val="296"/>
        </w:trPr>
        <w:tc>
          <w:tcPr>
            <w:tcW w:w="2738" w:type="dxa"/>
            <w:shd w:val="clear" w:color="auto" w:fill="C2D69B"/>
          </w:tcPr>
          <w:p w14:paraId="0285C336" w14:textId="77777777" w:rsidR="008038B8" w:rsidRPr="006D5DA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Apologies sent</w:t>
            </w:r>
          </w:p>
        </w:tc>
        <w:tc>
          <w:tcPr>
            <w:tcW w:w="1075" w:type="dxa"/>
            <w:shd w:val="clear" w:color="auto" w:fill="C2D69B"/>
          </w:tcPr>
          <w:p w14:paraId="609EA4B7" w14:textId="77777777" w:rsidR="008038B8" w:rsidRPr="006D5DA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C2D69B"/>
          </w:tcPr>
          <w:p w14:paraId="4121DFDE" w14:textId="77777777" w:rsidR="008038B8" w:rsidRPr="006D5DA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</w:tr>
      <w:tr w:rsidR="008038B8" w:rsidRPr="006D5DAD" w14:paraId="1C34E848" w14:textId="77777777" w:rsidTr="00A13872">
        <w:trPr>
          <w:trHeight w:val="395"/>
        </w:trPr>
        <w:tc>
          <w:tcPr>
            <w:tcW w:w="2738" w:type="dxa"/>
            <w:shd w:val="clear" w:color="auto" w:fill="auto"/>
          </w:tcPr>
          <w:p w14:paraId="58929576" w14:textId="33EBE85A" w:rsidR="008038B8" w:rsidRPr="006D5DAD" w:rsidRDefault="0073160E" w:rsidP="00E33E4B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Debbie Cook</w:t>
            </w:r>
          </w:p>
        </w:tc>
        <w:tc>
          <w:tcPr>
            <w:tcW w:w="1075" w:type="dxa"/>
            <w:shd w:val="clear" w:color="auto" w:fill="auto"/>
          </w:tcPr>
          <w:p w14:paraId="0A7CBAA5" w14:textId="77777777" w:rsidR="008038B8" w:rsidRPr="006D5DA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6E10F932" w14:textId="77777777" w:rsidR="008038B8" w:rsidRPr="006D5DAD" w:rsidRDefault="009467D9" w:rsidP="0091444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8038B8" w:rsidRPr="006D5DAD" w14:paraId="0E899E09" w14:textId="77777777" w:rsidTr="00927B3D">
        <w:trPr>
          <w:trHeight w:val="416"/>
        </w:trPr>
        <w:tc>
          <w:tcPr>
            <w:tcW w:w="2738" w:type="dxa"/>
            <w:shd w:val="clear" w:color="auto" w:fill="auto"/>
          </w:tcPr>
          <w:p w14:paraId="34BFC209" w14:textId="06B25A47" w:rsidR="008038B8" w:rsidRPr="006D5DAD" w:rsidRDefault="0073160E" w:rsidP="00215DB4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Eileen Mc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Carthy</w:t>
            </w:r>
            <w:proofErr w:type="spellEnd"/>
          </w:p>
        </w:tc>
        <w:tc>
          <w:tcPr>
            <w:tcW w:w="1075" w:type="dxa"/>
            <w:shd w:val="clear" w:color="auto" w:fill="auto"/>
          </w:tcPr>
          <w:p w14:paraId="3B83AFBB" w14:textId="77777777" w:rsidR="008038B8" w:rsidRPr="006D5DA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45F97851" w14:textId="34B71B26" w:rsidR="008038B8" w:rsidRPr="006D5DAD" w:rsidRDefault="0073160E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511CEE" w:rsidRPr="006D5DAD" w14:paraId="5137C0D6" w14:textId="77777777" w:rsidTr="00927B3D">
        <w:trPr>
          <w:trHeight w:val="416"/>
        </w:trPr>
        <w:tc>
          <w:tcPr>
            <w:tcW w:w="2738" w:type="dxa"/>
            <w:shd w:val="clear" w:color="auto" w:fill="auto"/>
          </w:tcPr>
          <w:p w14:paraId="3103F597" w14:textId="1279A0AE" w:rsidR="00511CEE" w:rsidRDefault="00511CEE" w:rsidP="00215DB4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Dorothea Jacobs</w:t>
            </w:r>
          </w:p>
        </w:tc>
        <w:tc>
          <w:tcPr>
            <w:tcW w:w="1075" w:type="dxa"/>
            <w:shd w:val="clear" w:color="auto" w:fill="auto"/>
          </w:tcPr>
          <w:p w14:paraId="7FF164FD" w14:textId="77777777" w:rsidR="00511CEE" w:rsidRPr="006D5DAD" w:rsidRDefault="00511CEE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6ABC3485" w14:textId="5E25CB9F" w:rsidR="00511CEE" w:rsidRDefault="00511CEE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</w:tbl>
    <w:p w14:paraId="5080743E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6AF85878" w14:textId="77777777" w:rsidR="008038B8" w:rsidRDefault="008038B8"/>
    <w:p w14:paraId="5466EDA7" w14:textId="77777777" w:rsidR="008038B8" w:rsidRDefault="008038B8"/>
    <w:p w14:paraId="0BB7F577" w14:textId="77777777" w:rsidR="008038B8" w:rsidRDefault="008038B8"/>
    <w:p w14:paraId="2B5088E2" w14:textId="77777777" w:rsidR="00822A18" w:rsidRDefault="00822A18"/>
    <w:p w14:paraId="4BA017D9" w14:textId="77777777" w:rsidR="00822A18" w:rsidRDefault="00822A18"/>
    <w:p w14:paraId="57BFC030" w14:textId="77777777" w:rsidR="00822A18" w:rsidRDefault="00822A18"/>
    <w:tbl>
      <w:tblPr>
        <w:tblpPr w:leftFromText="180" w:rightFromText="180" w:vertAnchor="text" w:horzAnchor="margin" w:tblpY="6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497"/>
      </w:tblGrid>
      <w:tr w:rsidR="008038B8" w:rsidRPr="006D5DAD" w14:paraId="53B84939" w14:textId="77777777" w:rsidTr="008038B8">
        <w:trPr>
          <w:trHeight w:val="548"/>
        </w:trPr>
        <w:tc>
          <w:tcPr>
            <w:tcW w:w="1135" w:type="dxa"/>
            <w:shd w:val="clear" w:color="auto" w:fill="C2D69B"/>
          </w:tcPr>
          <w:p w14:paraId="723CE1E7" w14:textId="77777777" w:rsidR="008038B8" w:rsidRPr="006D5DAD" w:rsidRDefault="008038B8" w:rsidP="008038B8">
            <w:pPr>
              <w:pStyle w:val="NoSpacing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Agenda</w:t>
            </w:r>
          </w:p>
          <w:p w14:paraId="24B34D69" w14:textId="77777777" w:rsidR="008038B8" w:rsidRPr="006D5DAD" w:rsidRDefault="008038B8" w:rsidP="008038B8">
            <w:pPr>
              <w:pStyle w:val="NoSpacing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Item No</w:t>
            </w:r>
          </w:p>
        </w:tc>
        <w:tc>
          <w:tcPr>
            <w:tcW w:w="9497" w:type="dxa"/>
            <w:shd w:val="clear" w:color="auto" w:fill="C2D69B"/>
          </w:tcPr>
          <w:p w14:paraId="0DAD7D9B" w14:textId="77777777" w:rsidR="008038B8" w:rsidRPr="006D5DA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Minutes</w:t>
            </w:r>
          </w:p>
        </w:tc>
      </w:tr>
      <w:tr w:rsidR="008038B8" w:rsidRPr="006D5DAD" w14:paraId="14109B06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5FDDE619" w14:textId="77777777" w:rsidR="008038B8" w:rsidRPr="006D5DA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FFFFFF"/>
          </w:tcPr>
          <w:p w14:paraId="5ED1377B" w14:textId="77777777" w:rsidR="008038B8" w:rsidRDefault="008038B8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Welcome and Apologies</w:t>
            </w:r>
          </w:p>
          <w:p w14:paraId="1B4A40D4" w14:textId="77777777" w:rsidR="008038B8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3B115D">
              <w:rPr>
                <w:rFonts w:ascii="Segoe UI" w:hAnsi="Segoe UI" w:cs="Segoe UI"/>
                <w:sz w:val="20"/>
                <w:szCs w:val="20"/>
              </w:rPr>
              <w:t xml:space="preserve">Introductions went around the table. </w:t>
            </w:r>
            <w:r w:rsidR="007B09BE">
              <w:rPr>
                <w:rFonts w:ascii="Segoe UI" w:hAnsi="Segoe UI" w:cs="Segoe UI"/>
                <w:sz w:val="20"/>
                <w:szCs w:val="20"/>
              </w:rPr>
              <w:t>A</w:t>
            </w:r>
            <w:r w:rsidRPr="003B115D">
              <w:rPr>
                <w:rFonts w:ascii="Segoe UI" w:hAnsi="Segoe UI" w:cs="Segoe UI"/>
                <w:sz w:val="20"/>
                <w:szCs w:val="20"/>
              </w:rPr>
              <w:t>pologies were given as above.</w:t>
            </w:r>
          </w:p>
          <w:p w14:paraId="0AA5C203" w14:textId="77777777" w:rsidR="008038B8" w:rsidRPr="003B115D" w:rsidRDefault="008038B8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5AB0" w:rsidRPr="006D5DAD" w14:paraId="073DFAFB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5C17F5EB" w14:textId="77777777" w:rsidR="00B25AB0" w:rsidRDefault="00B25AB0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FFFFFF"/>
          </w:tcPr>
          <w:p w14:paraId="1E420FD1" w14:textId="77777777" w:rsidR="00C7062A" w:rsidRDefault="0004483F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Agreement of Minutes and Matters arising</w:t>
            </w:r>
          </w:p>
          <w:p w14:paraId="6765776D" w14:textId="77777777" w:rsidR="00C7062A" w:rsidRDefault="00C7062A" w:rsidP="00C7062A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2CA9C02B" w14:textId="77777777" w:rsidR="0004483F" w:rsidRPr="00C7062A" w:rsidRDefault="0004483F" w:rsidP="00E56A94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5AB0" w:rsidRPr="006D5DAD" w14:paraId="0B97C147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6FD21BFD" w14:textId="77777777" w:rsidR="00B25AB0" w:rsidRDefault="0004483F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FFFFFF"/>
          </w:tcPr>
          <w:p w14:paraId="1804B860" w14:textId="63E5DADC" w:rsidR="0031072A" w:rsidRDefault="00E56A94" w:rsidP="0004483F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Introductions</w:t>
            </w:r>
          </w:p>
          <w:p w14:paraId="040A09AF" w14:textId="77777777" w:rsidR="00E56A94" w:rsidRDefault="00E56A94" w:rsidP="0004483F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0E18DBB" w14:textId="1B412D4B" w:rsidR="0073160E" w:rsidRPr="0073160E" w:rsidRDefault="0073160E" w:rsidP="0004483F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 w:rsidRPr="0073160E">
              <w:rPr>
                <w:rFonts w:ascii="Segoe UI" w:hAnsi="Segoe UI" w:cs="Segoe UI"/>
                <w:bCs/>
                <w:sz w:val="20"/>
                <w:szCs w:val="20"/>
              </w:rPr>
              <w:t>Welcome to Michael Bennett</w:t>
            </w:r>
            <w:r w:rsidR="00A12D32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  <w:p w14:paraId="7CF62FE1" w14:textId="67056B11" w:rsidR="00E56A94" w:rsidRPr="0031072A" w:rsidRDefault="00E56A94" w:rsidP="0089179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5AB0" w:rsidRPr="006D5DAD" w14:paraId="6338E2B3" w14:textId="77777777" w:rsidTr="004A549C">
        <w:trPr>
          <w:trHeight w:val="982"/>
        </w:trPr>
        <w:tc>
          <w:tcPr>
            <w:tcW w:w="1135" w:type="dxa"/>
            <w:shd w:val="clear" w:color="auto" w:fill="FFFFFF"/>
          </w:tcPr>
          <w:p w14:paraId="57DE820E" w14:textId="77777777" w:rsidR="00B25AB0" w:rsidRDefault="004E1186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9497" w:type="dxa"/>
            <w:shd w:val="clear" w:color="auto" w:fill="FFFFFF"/>
          </w:tcPr>
          <w:p w14:paraId="6A3AE3ED" w14:textId="635B0F7A" w:rsidR="00891797" w:rsidRDefault="00CF0F4F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Available appointments for patients at Ballards Walk Surgery</w:t>
            </w:r>
            <w:r w:rsidR="00891797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3153FA3F" w14:textId="77777777" w:rsidR="00511CEE" w:rsidRDefault="00511CEE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0FB660A" w14:textId="205FA218" w:rsidR="00511CEE" w:rsidRDefault="00511CEE" w:rsidP="008038B8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Ballards Walk Surgery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has </w:t>
            </w:r>
            <w:r w:rsidR="00E43881">
              <w:rPr>
                <w:rFonts w:ascii="Segoe UI" w:hAnsi="Segoe UI" w:cs="Segoe UI"/>
                <w:bCs/>
                <w:sz w:val="20"/>
                <w:szCs w:val="20"/>
              </w:rPr>
              <w:t>several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appointments available daily with a range of different clinicians and at various locations working collaboratively with our neighbouring </w:t>
            </w:r>
            <w:r w:rsidR="007270B7">
              <w:rPr>
                <w:rFonts w:ascii="Segoe UI" w:hAnsi="Segoe UI" w:cs="Segoe UI"/>
                <w:bCs/>
                <w:sz w:val="20"/>
                <w:szCs w:val="20"/>
              </w:rPr>
              <w:t xml:space="preserve">West Basildon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PCN practices</w:t>
            </w:r>
            <w:r w:rsidR="007270B7">
              <w:rPr>
                <w:rFonts w:ascii="Segoe UI" w:hAnsi="Segoe UI" w:cs="Segoe UI"/>
                <w:bCs/>
                <w:sz w:val="20"/>
                <w:szCs w:val="20"/>
              </w:rPr>
              <w:t>. These clinics will alternate between the practices.</w:t>
            </w:r>
          </w:p>
          <w:p w14:paraId="256068EF" w14:textId="77777777" w:rsidR="00511CEE" w:rsidRDefault="00511CEE" w:rsidP="008038B8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4D6530A9" w14:textId="0FDA30C3" w:rsidR="00511CEE" w:rsidRDefault="00511CEE" w:rsidP="008038B8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We currently have both face to face and telephone appointments available at Ballards Walk Surgery, The Gore Surgery, Kingswood M</w:t>
            </w:r>
            <w:r w:rsidR="007270B7">
              <w:rPr>
                <w:rFonts w:ascii="Segoe UI" w:hAnsi="Segoe UI" w:cs="Segoe UI"/>
                <w:bCs/>
                <w:sz w:val="20"/>
                <w:szCs w:val="20"/>
              </w:rPr>
              <w:t xml:space="preserve">edical </w:t>
            </w:r>
            <w:proofErr w:type="gramStart"/>
            <w:r>
              <w:rPr>
                <w:rFonts w:ascii="Segoe UI" w:hAnsi="Segoe UI" w:cs="Segoe UI"/>
                <w:bCs/>
                <w:sz w:val="20"/>
                <w:szCs w:val="20"/>
              </w:rPr>
              <w:t>C</w:t>
            </w:r>
            <w:r w:rsidR="007270B7">
              <w:rPr>
                <w:rFonts w:ascii="Segoe UI" w:hAnsi="Segoe UI" w:cs="Segoe UI"/>
                <w:bCs/>
                <w:sz w:val="20"/>
                <w:szCs w:val="20"/>
              </w:rPr>
              <w:t>entre</w:t>
            </w:r>
            <w:proofErr w:type="gramEnd"/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and Laindon Health Centre. These appointments are from 09.00 to 20.00 every weekday and </w:t>
            </w:r>
            <w:r w:rsidR="007270B7">
              <w:rPr>
                <w:rFonts w:ascii="Segoe UI" w:hAnsi="Segoe UI" w:cs="Segoe UI"/>
                <w:bCs/>
                <w:sz w:val="20"/>
                <w:szCs w:val="20"/>
              </w:rPr>
              <w:t xml:space="preserve">one location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9.00 to 17.00</w:t>
            </w:r>
            <w:r w:rsidR="007270B7">
              <w:rPr>
                <w:rFonts w:ascii="Segoe UI" w:hAnsi="Segoe UI" w:cs="Segoe UI"/>
                <w:bCs/>
                <w:sz w:val="20"/>
                <w:szCs w:val="20"/>
              </w:rPr>
              <w:t xml:space="preserve"> on a Saturday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  <w:p w14:paraId="5206F6D1" w14:textId="77777777" w:rsidR="00511CEE" w:rsidRDefault="00511CEE" w:rsidP="008038B8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1CE97EAC" w14:textId="3D2D2043" w:rsidR="00511CEE" w:rsidRPr="00511CEE" w:rsidRDefault="00511CEE" w:rsidP="008038B8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>We are also running a service called Basildon Early Response Team</w:t>
            </w:r>
            <w:r w:rsidR="007270B7">
              <w:rPr>
                <w:rFonts w:ascii="Segoe UI" w:hAnsi="Segoe UI" w:cs="Segoe UI"/>
                <w:bCs/>
                <w:sz w:val="20"/>
                <w:szCs w:val="20"/>
              </w:rPr>
              <w:t>, this service works alongside our community teams to work together for the patients needing social or multi service assistance.</w:t>
            </w:r>
          </w:p>
          <w:p w14:paraId="4FF7C333" w14:textId="6F085729" w:rsidR="0031488F" w:rsidRDefault="0031488F" w:rsidP="008038B8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181E7345" w14:textId="21BCC6EC" w:rsidR="004E1186" w:rsidRPr="00B06119" w:rsidRDefault="004E1186" w:rsidP="007270B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701B3" w:rsidRPr="006D5DAD" w14:paraId="74D0BC52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185DE10E" w14:textId="77777777" w:rsidR="001701B3" w:rsidRDefault="004A549C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3</w:t>
            </w:r>
          </w:p>
        </w:tc>
        <w:tc>
          <w:tcPr>
            <w:tcW w:w="9497" w:type="dxa"/>
            <w:shd w:val="clear" w:color="auto" w:fill="FFFFFF"/>
          </w:tcPr>
          <w:p w14:paraId="2652ED09" w14:textId="46308749" w:rsidR="0031488F" w:rsidRDefault="007270B7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Dr Mitchell</w:t>
            </w:r>
          </w:p>
          <w:p w14:paraId="24DBCC73" w14:textId="77777777" w:rsidR="007270B7" w:rsidRDefault="007270B7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3B149EC" w14:textId="7040BE2B" w:rsidR="00891797" w:rsidRDefault="007270B7" w:rsidP="008038B8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Dr Mitchell will be retiring on 30</w:t>
            </w:r>
            <w:r w:rsidRPr="007270B7">
              <w:rPr>
                <w:rFonts w:ascii="Segoe UI" w:hAnsi="Segoe UI" w:cs="Segoe UI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September 2024. </w:t>
            </w:r>
          </w:p>
          <w:p w14:paraId="02324D07" w14:textId="77777777" w:rsidR="007270B7" w:rsidRDefault="007270B7" w:rsidP="008038B8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760C97E6" w14:textId="0C65C6B8" w:rsidR="00A47EB4" w:rsidRDefault="007270B7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Dr Mitchell has been working part time for several years, currently on </w:t>
            </w:r>
            <w:r w:rsidR="00E43881">
              <w:rPr>
                <w:rFonts w:ascii="Segoe UI" w:hAnsi="Segoe UI" w:cs="Segoe UI"/>
                <w:bCs/>
                <w:sz w:val="20"/>
                <w:szCs w:val="20"/>
              </w:rPr>
              <w:t xml:space="preserve">a 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Monday and Tuesday.</w:t>
            </w:r>
          </w:p>
          <w:p w14:paraId="7B367FC6" w14:textId="77777777" w:rsidR="009467D9" w:rsidRPr="000E0673" w:rsidRDefault="009467D9" w:rsidP="00E56A94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050F8" w:rsidRPr="006D5DAD" w14:paraId="4CED662B" w14:textId="77777777" w:rsidTr="00E43881">
        <w:trPr>
          <w:trHeight w:val="1559"/>
        </w:trPr>
        <w:tc>
          <w:tcPr>
            <w:tcW w:w="1135" w:type="dxa"/>
            <w:shd w:val="clear" w:color="auto" w:fill="FFFFFF"/>
          </w:tcPr>
          <w:p w14:paraId="06D59D7D" w14:textId="77777777" w:rsidR="007050F8" w:rsidRDefault="004A549C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9497" w:type="dxa"/>
            <w:shd w:val="clear" w:color="auto" w:fill="FFFFFF"/>
          </w:tcPr>
          <w:p w14:paraId="554A143D" w14:textId="126E0CBB" w:rsidR="000B59C9" w:rsidRDefault="007270B7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Change of practice telephone message which now includes information on our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website</w:t>
            </w:r>
            <w:proofErr w:type="gramEnd"/>
          </w:p>
          <w:p w14:paraId="51BABAB0" w14:textId="0398E0E9" w:rsidR="0031488F" w:rsidRDefault="0031488F" w:rsidP="008038B8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5F757BB" w14:textId="4410BD63" w:rsidR="00F848D3" w:rsidRPr="00B06119" w:rsidRDefault="007270B7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Our telephone message has been changed to include information on</w:t>
            </w:r>
            <w:r w:rsidR="00E43881">
              <w:rPr>
                <w:rFonts w:ascii="Segoe UI" w:hAnsi="Segoe UI" w:cs="Segoe UI"/>
                <w:bCs/>
                <w:sz w:val="20"/>
                <w:szCs w:val="20"/>
              </w:rPr>
              <w:t xml:space="preserve"> our website, ballardswalksurgery.nhs.uk. You can now book appointments via the </w:t>
            </w:r>
            <w:proofErr w:type="spellStart"/>
            <w:r w:rsidR="00E43881">
              <w:rPr>
                <w:rFonts w:ascii="Segoe UI" w:hAnsi="Segoe UI" w:cs="Segoe UI"/>
                <w:bCs/>
                <w:sz w:val="20"/>
                <w:szCs w:val="20"/>
              </w:rPr>
              <w:t>the</w:t>
            </w:r>
            <w:proofErr w:type="spellEnd"/>
            <w:r w:rsidR="00E43881">
              <w:rPr>
                <w:rFonts w:ascii="Segoe UI" w:hAnsi="Segoe UI" w:cs="Segoe UI"/>
                <w:bCs/>
                <w:sz w:val="20"/>
                <w:szCs w:val="20"/>
              </w:rPr>
              <w:t xml:space="preserve"> NHS APP and the Patch’s app as e consultations.</w:t>
            </w:r>
          </w:p>
        </w:tc>
      </w:tr>
      <w:tr w:rsidR="000B59C9" w:rsidRPr="006D5DAD" w14:paraId="7674C8A8" w14:textId="77777777" w:rsidTr="00E43881">
        <w:trPr>
          <w:trHeight w:val="1227"/>
        </w:trPr>
        <w:tc>
          <w:tcPr>
            <w:tcW w:w="1135" w:type="dxa"/>
            <w:shd w:val="clear" w:color="auto" w:fill="FFFFFF"/>
          </w:tcPr>
          <w:p w14:paraId="4A75532A" w14:textId="77777777" w:rsidR="000B59C9" w:rsidRDefault="004A549C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9497" w:type="dxa"/>
            <w:shd w:val="clear" w:color="auto" w:fill="FFFFFF"/>
          </w:tcPr>
          <w:p w14:paraId="154290A7" w14:textId="598B215E" w:rsidR="006D2DF7" w:rsidRDefault="00E43881" w:rsidP="00E4388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E consultations in General Practice – </w:t>
            </w:r>
            <w:proofErr w:type="spellStart"/>
            <w:r>
              <w:rPr>
                <w:rFonts w:ascii="Segoe UI" w:hAnsi="Segoe UI" w:cs="Segoe UI"/>
                <w:b/>
                <w:sz w:val="20"/>
                <w:szCs w:val="20"/>
              </w:rPr>
              <w:t>Patchs</w:t>
            </w:r>
            <w:proofErr w:type="spellEnd"/>
          </w:p>
          <w:p w14:paraId="19AD64F6" w14:textId="77777777" w:rsidR="00E43881" w:rsidRDefault="00E43881" w:rsidP="00E4388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52237F0" w14:textId="77777777" w:rsidR="00E43881" w:rsidRDefault="00E43881" w:rsidP="00E43881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proofErr w:type="spellStart"/>
            <w:r w:rsidRPr="00E43881">
              <w:rPr>
                <w:rFonts w:ascii="Segoe UI" w:hAnsi="Segoe UI" w:cs="Segoe UI"/>
                <w:bCs/>
                <w:sz w:val="20"/>
                <w:szCs w:val="20"/>
              </w:rPr>
              <w:t>Patchs</w:t>
            </w:r>
            <w:proofErr w:type="spellEnd"/>
            <w:r w:rsidRPr="00E43881">
              <w:rPr>
                <w:rFonts w:ascii="Segoe UI" w:hAnsi="Segoe UI" w:cs="Segoe UI"/>
                <w:bCs/>
                <w:sz w:val="20"/>
                <w:szCs w:val="20"/>
              </w:rPr>
              <w:t xml:space="preserve"> is the online e consultation service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currently used by the practice. </w:t>
            </w:r>
          </w:p>
          <w:p w14:paraId="1DDB05A8" w14:textId="0D85DE9D" w:rsidR="00E43881" w:rsidRPr="001D6172" w:rsidRDefault="00E43881" w:rsidP="00E4388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Patients can register for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</w:rPr>
              <w:t>Patchs</w:t>
            </w:r>
            <w:proofErr w:type="spellEnd"/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and complete a form which will come directly through to the practice with the completed information. </w:t>
            </w:r>
          </w:p>
        </w:tc>
      </w:tr>
      <w:tr w:rsidR="006D4781" w:rsidRPr="006D5DAD" w14:paraId="030279DA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7942D1EF" w14:textId="51665997" w:rsidR="006D4781" w:rsidRDefault="00891797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9497" w:type="dxa"/>
            <w:shd w:val="clear" w:color="auto" w:fill="FFFFFF"/>
          </w:tcPr>
          <w:p w14:paraId="6BC48052" w14:textId="4AD7F9E3" w:rsidR="00F863DE" w:rsidRDefault="00E43881" w:rsidP="0089179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Diabetic Patients – the practice is currently sending out messages about </w:t>
            </w:r>
            <w:r>
              <w:rPr>
                <w:rFonts w:ascii="Segoe UI" w:hAnsi="Segoe UI" w:cs="Segoe UI"/>
                <w:sz w:val="20"/>
                <w:szCs w:val="20"/>
              </w:rPr>
              <w:t>weight management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and healthy lifestyle. Patients will receive a message if they are eligible for these programmes.</w:t>
            </w:r>
          </w:p>
          <w:p w14:paraId="631251AD" w14:textId="77777777" w:rsidR="00E43881" w:rsidRDefault="00E43881" w:rsidP="0089179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01D5A944" w14:textId="77777777" w:rsidR="00E43881" w:rsidRDefault="00E43881" w:rsidP="00E43881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Is a free </w:t>
            </w: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12 week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NHS Digital Weight Management Programme</w:t>
            </w:r>
          </w:p>
          <w:p w14:paraId="2771DC07" w14:textId="77777777" w:rsidR="00E43881" w:rsidRDefault="00E43881" w:rsidP="00E43881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NDPP which is the NHS Diabetes Prevention Programme</w:t>
            </w:r>
          </w:p>
          <w:p w14:paraId="103CAE96" w14:textId="1B1F7AFA" w:rsidR="00E43881" w:rsidRPr="00FA4AC9" w:rsidRDefault="00E43881" w:rsidP="00E43881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The Low Carbs Diabetes in Remission</w:t>
            </w:r>
          </w:p>
        </w:tc>
      </w:tr>
      <w:tr w:rsidR="00891797" w:rsidRPr="006D5DAD" w14:paraId="1C956052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586BED0F" w14:textId="299CFD90" w:rsidR="00891797" w:rsidRDefault="00891797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9497" w:type="dxa"/>
            <w:shd w:val="clear" w:color="auto" w:fill="FFFFFF"/>
          </w:tcPr>
          <w:p w14:paraId="74D80B10" w14:textId="77777777" w:rsidR="00891797" w:rsidRDefault="00E43881" w:rsidP="00E4388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Any other Business</w:t>
            </w:r>
          </w:p>
          <w:p w14:paraId="2C15F5CA" w14:textId="77777777" w:rsidR="00E43881" w:rsidRDefault="00E43881" w:rsidP="00E43881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6EA07BD" w14:textId="77777777" w:rsidR="00E43881" w:rsidRDefault="00E43881" w:rsidP="00E43881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 w:rsidRPr="00E43881">
              <w:rPr>
                <w:rFonts w:ascii="Segoe UI" w:hAnsi="Segoe UI" w:cs="Segoe UI"/>
                <w:bCs/>
                <w:sz w:val="20"/>
                <w:szCs w:val="20"/>
              </w:rPr>
              <w:t>The practice data shows that we are very low on patients attending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for</w:t>
            </w:r>
            <w:r w:rsidRPr="00E43881">
              <w:rPr>
                <w:rFonts w:ascii="Segoe UI" w:hAnsi="Segoe UI" w:cs="Segoe UI"/>
                <w:bCs/>
                <w:sz w:val="20"/>
                <w:szCs w:val="20"/>
              </w:rPr>
              <w:t xml:space="preserve"> Breast Screening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. We had wondered if it was because the Breast Screening units were situated outside of Basildon. We have now heard that there is a Breast Screening unit at </w:t>
            </w:r>
            <w:proofErr w:type="spellStart"/>
            <w:r>
              <w:rPr>
                <w:rFonts w:ascii="Segoe UI" w:hAnsi="Segoe UI" w:cs="Segoe UI"/>
                <w:bCs/>
                <w:sz w:val="20"/>
                <w:szCs w:val="20"/>
              </w:rPr>
              <w:t>Barleylands</w:t>
            </w:r>
            <w:proofErr w:type="spellEnd"/>
            <w:r>
              <w:rPr>
                <w:rFonts w:ascii="Segoe UI" w:hAnsi="Segoe UI" w:cs="Segoe UI"/>
                <w:bCs/>
                <w:sz w:val="20"/>
                <w:szCs w:val="20"/>
              </w:rPr>
              <w:t>, so hopefully, this is an easier location to reach for our patients.</w:t>
            </w:r>
          </w:p>
          <w:p w14:paraId="5439B327" w14:textId="77777777" w:rsidR="00E43881" w:rsidRDefault="00E43881" w:rsidP="00E43881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3F723CDA" w14:textId="043D3341" w:rsidR="00E43881" w:rsidRPr="00E43881" w:rsidRDefault="00E43881" w:rsidP="00E43881">
            <w:pPr>
              <w:pStyle w:val="NoSpacing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We discussed the group meeting at the practice, rather than on teams. Currently we are renovating our admin offices upstairs. Hopefully when this is completed we will be able to arrange a meeting at the practice.</w:t>
            </w:r>
          </w:p>
        </w:tc>
      </w:tr>
      <w:tr w:rsidR="00660C8A" w:rsidRPr="006D5DAD" w14:paraId="0BC681A8" w14:textId="77777777" w:rsidTr="008038B8">
        <w:trPr>
          <w:trHeight w:val="548"/>
        </w:trPr>
        <w:tc>
          <w:tcPr>
            <w:tcW w:w="1135" w:type="dxa"/>
            <w:shd w:val="clear" w:color="auto" w:fill="FFFFFF"/>
          </w:tcPr>
          <w:p w14:paraId="11094D01" w14:textId="77777777" w:rsidR="00660C8A" w:rsidRDefault="00660C8A" w:rsidP="008038B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FFFFFF"/>
          </w:tcPr>
          <w:p w14:paraId="2CDBEAAC" w14:textId="5C4AAFE3" w:rsidR="00660C8A" w:rsidRDefault="00660C8A" w:rsidP="009467D9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 w:rsidRPr="00660C8A">
              <w:rPr>
                <w:rFonts w:ascii="Segoe UI" w:hAnsi="Segoe UI" w:cs="Segoe UI"/>
                <w:b/>
                <w:sz w:val="20"/>
                <w:szCs w:val="20"/>
              </w:rPr>
              <w:t xml:space="preserve">Next Meeting </w:t>
            </w:r>
            <w:r w:rsidR="00E43881">
              <w:rPr>
                <w:rFonts w:ascii="Segoe UI" w:hAnsi="Segoe UI" w:cs="Segoe UI"/>
                <w:b/>
                <w:sz w:val="20"/>
                <w:szCs w:val="20"/>
              </w:rPr>
              <w:t>14</w:t>
            </w:r>
            <w:r w:rsidR="00E56A94">
              <w:rPr>
                <w:rFonts w:ascii="Segoe UI" w:hAnsi="Segoe UI" w:cs="Segoe UI"/>
                <w:b/>
                <w:sz w:val="20"/>
                <w:szCs w:val="20"/>
              </w:rPr>
              <w:t>/</w:t>
            </w:r>
            <w:r w:rsidR="00E43881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  <w:r w:rsidR="00E56A94">
              <w:rPr>
                <w:rFonts w:ascii="Segoe UI" w:hAnsi="Segoe UI" w:cs="Segoe UI"/>
                <w:b/>
                <w:sz w:val="20"/>
                <w:szCs w:val="20"/>
              </w:rPr>
              <w:t>/2024</w:t>
            </w:r>
          </w:p>
        </w:tc>
      </w:tr>
    </w:tbl>
    <w:p w14:paraId="5968D436" w14:textId="77777777" w:rsidR="008038B8" w:rsidRDefault="008038B8"/>
    <w:p w14:paraId="25A1EEB7" w14:textId="77777777" w:rsidR="008038B8" w:rsidRDefault="008038B8"/>
    <w:p w14:paraId="504FA6D0" w14:textId="77777777" w:rsidR="008038B8" w:rsidRDefault="008038B8"/>
    <w:p w14:paraId="1ABF6C94" w14:textId="77777777" w:rsidR="008038B8" w:rsidRDefault="008038B8"/>
    <w:p w14:paraId="3CB53CA3" w14:textId="77777777" w:rsidR="008038B8" w:rsidRDefault="008038B8"/>
    <w:p w14:paraId="0FE40F03" w14:textId="77777777" w:rsidR="008038B8" w:rsidRDefault="008038B8"/>
    <w:sectPr w:rsidR="008038B8" w:rsidSect="0095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83D5" w14:textId="77777777" w:rsidR="0093282D" w:rsidRDefault="0093282D" w:rsidP="008038B8">
      <w:pPr>
        <w:spacing w:after="0" w:line="240" w:lineRule="auto"/>
      </w:pPr>
      <w:r>
        <w:separator/>
      </w:r>
    </w:p>
  </w:endnote>
  <w:endnote w:type="continuationSeparator" w:id="0">
    <w:p w14:paraId="6E17A000" w14:textId="77777777" w:rsidR="0093282D" w:rsidRDefault="0093282D" w:rsidP="0080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B5AE" w14:textId="77777777" w:rsidR="00485E40" w:rsidRDefault="00485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F99B" w14:textId="77777777" w:rsidR="00485E40" w:rsidRDefault="00485E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504F" w14:textId="77777777" w:rsidR="00485E40" w:rsidRDefault="00485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98BE" w14:textId="77777777" w:rsidR="0093282D" w:rsidRDefault="0093282D" w:rsidP="008038B8">
      <w:pPr>
        <w:spacing w:after="0" w:line="240" w:lineRule="auto"/>
      </w:pPr>
      <w:r>
        <w:separator/>
      </w:r>
    </w:p>
  </w:footnote>
  <w:footnote w:type="continuationSeparator" w:id="0">
    <w:p w14:paraId="7EF59FEC" w14:textId="77777777" w:rsidR="0093282D" w:rsidRDefault="0093282D" w:rsidP="0080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84F0" w14:textId="77777777" w:rsidR="00485E40" w:rsidRDefault="00485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0DF8" w14:textId="090DD8CD" w:rsidR="008038B8" w:rsidRDefault="00E603EF" w:rsidP="008038B8">
    <w:pPr>
      <w:pStyle w:val="Heading1"/>
      <w:rPr>
        <w:rFonts w:asciiTheme="minorHAnsi" w:eastAsia="Times New Roman" w:hAnsiTheme="minorHAnsi" w:cstheme="minorHAnsi"/>
        <w:color w:val="auto"/>
        <w:sz w:val="44"/>
        <w:szCs w:val="44"/>
        <w:lang w:val="en-US"/>
      </w:rPr>
    </w:pPr>
    <w:r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    </w:t>
    </w:r>
    <w:r w:rsidR="00C25564"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</w:t>
    </w:r>
    <w:r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</w:t>
    </w:r>
    <w:r w:rsidR="00485E40"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         </w:t>
    </w:r>
    <w:r w:rsidR="008038B8" w:rsidRPr="00485E40">
      <w:rPr>
        <w:rFonts w:asciiTheme="minorHAnsi" w:eastAsia="Times New Roman" w:hAnsiTheme="minorHAnsi" w:cstheme="minorHAnsi"/>
        <w:color w:val="auto"/>
        <w:sz w:val="44"/>
        <w:szCs w:val="44"/>
        <w:lang w:val="en-US"/>
      </w:rPr>
      <w:t>BALLARDS WALK SURGERY</w:t>
    </w:r>
  </w:p>
  <w:p w14:paraId="16E6362C" w14:textId="6960653D" w:rsidR="00485E40" w:rsidRPr="00485E40" w:rsidRDefault="00485E40" w:rsidP="00485E40">
    <w:pPr>
      <w:rPr>
        <w:sz w:val="28"/>
        <w:szCs w:val="28"/>
        <w:lang w:val="en-US"/>
      </w:rPr>
    </w:pPr>
    <w:r w:rsidRPr="00485E40">
      <w:rPr>
        <w:sz w:val="28"/>
        <w:szCs w:val="28"/>
        <w:lang w:val="en-US"/>
      </w:rPr>
      <w:t xml:space="preserve">                              </w:t>
    </w:r>
    <w:r>
      <w:rPr>
        <w:sz w:val="28"/>
        <w:szCs w:val="28"/>
        <w:lang w:val="en-US"/>
      </w:rPr>
      <w:t xml:space="preserve">  </w:t>
    </w:r>
    <w:r w:rsidRPr="00485E40">
      <w:rPr>
        <w:sz w:val="28"/>
        <w:szCs w:val="28"/>
        <w:lang w:val="en-US"/>
      </w:rPr>
      <w:t xml:space="preserve">    49 Ballards Walk, Basildon, Essex. SS15 5HL</w:t>
    </w:r>
  </w:p>
  <w:p w14:paraId="020119EA" w14:textId="483FD2BC" w:rsidR="008038B8" w:rsidRDefault="00C25564" w:rsidP="00485E40">
    <w:pPr>
      <w:spacing w:after="0" w:line="240" w:lineRule="auto"/>
      <w:ind w:firstLine="720"/>
    </w:pPr>
    <w:r>
      <w:rPr>
        <w:rFonts w:ascii="Times New Roman" w:eastAsia="Times New Roman" w:hAnsi="Times New Roman"/>
        <w:b/>
        <w:bCs/>
        <w:i/>
        <w:iCs/>
        <w:sz w:val="32"/>
        <w:szCs w:val="24"/>
        <w:lang w:val="en-US"/>
      </w:rPr>
      <w:t xml:space="preserve"> </w:t>
    </w:r>
    <w:r w:rsidR="00E603EF">
      <w:rPr>
        <w:rFonts w:ascii="Times New Roman" w:eastAsia="Times New Roman" w:hAnsi="Times New Roman"/>
        <w:b/>
        <w:bCs/>
        <w:i/>
        <w:iCs/>
        <w:sz w:val="32"/>
        <w:szCs w:val="24"/>
        <w:lang w:val="en-US"/>
      </w:rPr>
      <w:t xml:space="preserve">  </w:t>
    </w:r>
    <w:r w:rsidR="00485E40">
      <w:rPr>
        <w:rFonts w:asciiTheme="minorHAnsi" w:eastAsia="Times New Roman" w:hAnsiTheme="minorHAnsi" w:cstheme="minorHAnsi"/>
        <w:b/>
        <w:bCs/>
        <w:sz w:val="32"/>
        <w:szCs w:val="24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4B78" w14:textId="77777777" w:rsidR="00485E40" w:rsidRDefault="00485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31255"/>
    <w:multiLevelType w:val="hybridMultilevel"/>
    <w:tmpl w:val="879E29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1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C"/>
    <w:rsid w:val="00007F38"/>
    <w:rsid w:val="00035524"/>
    <w:rsid w:val="0004483F"/>
    <w:rsid w:val="000B59C9"/>
    <w:rsid w:val="000E0673"/>
    <w:rsid w:val="00104F9C"/>
    <w:rsid w:val="00154C91"/>
    <w:rsid w:val="001701B3"/>
    <w:rsid w:val="00192A93"/>
    <w:rsid w:val="001B0902"/>
    <w:rsid w:val="001D6172"/>
    <w:rsid w:val="00215DB4"/>
    <w:rsid w:val="00242F96"/>
    <w:rsid w:val="00247974"/>
    <w:rsid w:val="00254510"/>
    <w:rsid w:val="0025780C"/>
    <w:rsid w:val="0031072A"/>
    <w:rsid w:val="0031488F"/>
    <w:rsid w:val="003524AB"/>
    <w:rsid w:val="00366166"/>
    <w:rsid w:val="003C4AD8"/>
    <w:rsid w:val="003D0F7D"/>
    <w:rsid w:val="0042542B"/>
    <w:rsid w:val="00450F30"/>
    <w:rsid w:val="00452FD4"/>
    <w:rsid w:val="00471195"/>
    <w:rsid w:val="00483157"/>
    <w:rsid w:val="00485E40"/>
    <w:rsid w:val="004A549C"/>
    <w:rsid w:val="004B71B8"/>
    <w:rsid w:val="004E1186"/>
    <w:rsid w:val="00502CB4"/>
    <w:rsid w:val="00511CEE"/>
    <w:rsid w:val="00540F4D"/>
    <w:rsid w:val="00545FAE"/>
    <w:rsid w:val="00564726"/>
    <w:rsid w:val="005657CE"/>
    <w:rsid w:val="00574AD6"/>
    <w:rsid w:val="00577551"/>
    <w:rsid w:val="005B1690"/>
    <w:rsid w:val="005F1932"/>
    <w:rsid w:val="00660C8A"/>
    <w:rsid w:val="006A1237"/>
    <w:rsid w:val="006D2DF7"/>
    <w:rsid w:val="006D4781"/>
    <w:rsid w:val="006D4E57"/>
    <w:rsid w:val="006F4E52"/>
    <w:rsid w:val="00703C83"/>
    <w:rsid w:val="007050F8"/>
    <w:rsid w:val="00726456"/>
    <w:rsid w:val="007270B7"/>
    <w:rsid w:val="0073160E"/>
    <w:rsid w:val="007439BC"/>
    <w:rsid w:val="00750F78"/>
    <w:rsid w:val="007577A8"/>
    <w:rsid w:val="00783457"/>
    <w:rsid w:val="00790721"/>
    <w:rsid w:val="007B09BE"/>
    <w:rsid w:val="007B6296"/>
    <w:rsid w:val="007C2226"/>
    <w:rsid w:val="008038B8"/>
    <w:rsid w:val="00807E23"/>
    <w:rsid w:val="008115D0"/>
    <w:rsid w:val="00822A18"/>
    <w:rsid w:val="008628AB"/>
    <w:rsid w:val="00891797"/>
    <w:rsid w:val="008C349F"/>
    <w:rsid w:val="008D6D8A"/>
    <w:rsid w:val="0091444D"/>
    <w:rsid w:val="00927B3D"/>
    <w:rsid w:val="0093282D"/>
    <w:rsid w:val="009467D9"/>
    <w:rsid w:val="00950D16"/>
    <w:rsid w:val="009945EA"/>
    <w:rsid w:val="009D3976"/>
    <w:rsid w:val="009E6A23"/>
    <w:rsid w:val="009F33B3"/>
    <w:rsid w:val="00A12D32"/>
    <w:rsid w:val="00A13872"/>
    <w:rsid w:val="00A13E9E"/>
    <w:rsid w:val="00A405DC"/>
    <w:rsid w:val="00A47EB4"/>
    <w:rsid w:val="00AB1C9C"/>
    <w:rsid w:val="00B06119"/>
    <w:rsid w:val="00B25AB0"/>
    <w:rsid w:val="00B81835"/>
    <w:rsid w:val="00BA5127"/>
    <w:rsid w:val="00BC23E7"/>
    <w:rsid w:val="00BD6C0C"/>
    <w:rsid w:val="00C25564"/>
    <w:rsid w:val="00C7062A"/>
    <w:rsid w:val="00C87EBD"/>
    <w:rsid w:val="00CF0F4F"/>
    <w:rsid w:val="00D3649A"/>
    <w:rsid w:val="00D61659"/>
    <w:rsid w:val="00D92F1A"/>
    <w:rsid w:val="00DF26DA"/>
    <w:rsid w:val="00E33E4B"/>
    <w:rsid w:val="00E43881"/>
    <w:rsid w:val="00E54ECC"/>
    <w:rsid w:val="00E56A94"/>
    <w:rsid w:val="00E603EF"/>
    <w:rsid w:val="00E76C9E"/>
    <w:rsid w:val="00E80D49"/>
    <w:rsid w:val="00E92C64"/>
    <w:rsid w:val="00E95860"/>
    <w:rsid w:val="00ED33A0"/>
    <w:rsid w:val="00EE26A2"/>
    <w:rsid w:val="00EF03DC"/>
    <w:rsid w:val="00F139E6"/>
    <w:rsid w:val="00F13C8D"/>
    <w:rsid w:val="00F72B61"/>
    <w:rsid w:val="00F848D3"/>
    <w:rsid w:val="00F863DE"/>
    <w:rsid w:val="00FA4AC9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5A14E"/>
  <w15:docId w15:val="{30487B81-5173-4842-B28C-1D1AA20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0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C0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0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8B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B8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3D71-775D-4D4C-B2EF-75334B63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Essex PCT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F81150 - Ballards Walk Surgery</dc:creator>
  <cp:lastModifiedBy>MELLIA, Jackie (BALLARDS WALK SURGERY)</cp:lastModifiedBy>
  <cp:revision>8</cp:revision>
  <cp:lastPrinted>2016-09-14T16:20:00Z</cp:lastPrinted>
  <dcterms:created xsi:type="dcterms:W3CDTF">2024-07-31T07:38:00Z</dcterms:created>
  <dcterms:modified xsi:type="dcterms:W3CDTF">2024-07-31T14:38:00Z</dcterms:modified>
</cp:coreProperties>
</file>